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E636" w14:textId="4894E064" w:rsidR="00041D18" w:rsidRPr="00240BE7" w:rsidRDefault="00041D18" w:rsidP="00041D18">
      <w:pPr>
        <w:rPr>
          <w:rFonts w:ascii="Verdana" w:hAnsi="Verdana"/>
        </w:rPr>
      </w:pPr>
      <w:r w:rsidRPr="00240BE7">
        <w:rPr>
          <w:rFonts w:ascii="Verdana" w:hAnsi="Verdana"/>
        </w:rPr>
        <w:t>We have created a guide to get you started.  This is designed to be a starting point that can be tweaked to your indivi</w:t>
      </w:r>
      <w:r w:rsidR="00417F78" w:rsidRPr="00240BE7">
        <w:rPr>
          <w:rFonts w:ascii="Verdana" w:hAnsi="Verdana"/>
        </w:rPr>
        <w:t>dual style/needs.  Included in the</w:t>
      </w:r>
      <w:r w:rsidRPr="00240BE7">
        <w:rPr>
          <w:rFonts w:ascii="Verdana" w:hAnsi="Verdana"/>
        </w:rPr>
        <w:t xml:space="preserve"> general plan </w:t>
      </w:r>
      <w:r w:rsidR="0000172B" w:rsidRPr="00240BE7">
        <w:rPr>
          <w:rFonts w:ascii="Verdana" w:hAnsi="Verdana"/>
        </w:rPr>
        <w:t xml:space="preserve">are </w:t>
      </w:r>
      <w:r w:rsidRPr="00240BE7">
        <w:rPr>
          <w:rFonts w:ascii="Verdana" w:hAnsi="Verdana"/>
        </w:rPr>
        <w:t xml:space="preserve">standards/access points, vocabulary, </w:t>
      </w:r>
      <w:r w:rsidR="009D09DF" w:rsidRPr="00240BE7">
        <w:rPr>
          <w:rFonts w:ascii="Verdana" w:hAnsi="Verdana"/>
        </w:rPr>
        <w:t>key questions</w:t>
      </w:r>
      <w:r w:rsidRPr="00240BE7">
        <w:rPr>
          <w:rFonts w:ascii="Verdana" w:hAnsi="Verdana"/>
        </w:rPr>
        <w:t xml:space="preserve"> and links to a variety of resources including</w:t>
      </w:r>
      <w:r w:rsidR="009D09DF" w:rsidRPr="00240BE7">
        <w:rPr>
          <w:rFonts w:ascii="Verdana" w:hAnsi="Verdana"/>
        </w:rPr>
        <w:t xml:space="preserve"> tutorials, informational text</w:t>
      </w:r>
      <w:r w:rsidRPr="00240BE7">
        <w:rPr>
          <w:rFonts w:ascii="Verdana" w:hAnsi="Verdana"/>
        </w:rPr>
        <w:t>, videos</w:t>
      </w:r>
      <w:r w:rsidR="009D09DF" w:rsidRPr="00240BE7">
        <w:rPr>
          <w:rFonts w:ascii="Verdana" w:hAnsi="Verdana"/>
        </w:rPr>
        <w:t>, experiments</w:t>
      </w:r>
      <w:r w:rsidRPr="00240BE7">
        <w:rPr>
          <w:rFonts w:ascii="Verdana" w:hAnsi="Verdana"/>
        </w:rPr>
        <w:t xml:space="preserve"> and sample activities.  All of the links in this file are live and clicking on the standard will take you directly to C-Palms.  </w:t>
      </w:r>
    </w:p>
    <w:p w14:paraId="4570A66C" w14:textId="77777777" w:rsidR="00AC41C0" w:rsidRDefault="00AC41C0" w:rsidP="00AC41C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PowerP</w:t>
      </w:r>
      <w:r w:rsidR="00115931" w:rsidRPr="00240BE7">
        <w:rPr>
          <w:rFonts w:ascii="Verdana" w:hAnsi="Verdana"/>
        </w:rPr>
        <w:t xml:space="preserve">oints for </w:t>
      </w:r>
      <w:r>
        <w:rPr>
          <w:rFonts w:ascii="Verdana" w:hAnsi="Verdana"/>
        </w:rPr>
        <w:t>Properties of the Sun:</w:t>
      </w:r>
    </w:p>
    <w:p w14:paraId="25ECE950" w14:textId="26B373D8" w:rsidR="00AC41C0" w:rsidRDefault="00AC41C0" w:rsidP="00AC41C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Visual Vocabulary </w:t>
      </w:r>
      <w:hyperlink r:id="rId5" w:history="1">
        <w:r w:rsidRPr="00AC41C0">
          <w:rPr>
            <w:rStyle w:val="Hyperlink"/>
            <w:rFonts w:ascii="Verdana" w:hAnsi="Verdana"/>
          </w:rPr>
          <w:t>Click here</w:t>
        </w:r>
      </w:hyperlink>
    </w:p>
    <w:p w14:paraId="60742190" w14:textId="2066BBA9" w:rsidR="00115931" w:rsidRPr="00240BE7" w:rsidRDefault="00AC41C0" w:rsidP="00115931">
      <w:pPr>
        <w:rPr>
          <w:rFonts w:ascii="Verdana" w:hAnsi="Verdana"/>
        </w:rPr>
      </w:pPr>
      <w:r>
        <w:rPr>
          <w:rFonts w:ascii="Verdana" w:hAnsi="Verdana"/>
        </w:rPr>
        <w:t xml:space="preserve">Key Questions </w:t>
      </w:r>
      <w:hyperlink r:id="rId6" w:history="1">
        <w:r w:rsidRPr="00AC41C0">
          <w:rPr>
            <w:rStyle w:val="Hyperlink"/>
            <w:rFonts w:ascii="Verdana" w:hAnsi="Verdana"/>
          </w:rPr>
          <w:t>Click here</w:t>
        </w:r>
      </w:hyperlink>
      <w:bookmarkStart w:id="0" w:name="_GoBack"/>
      <w:bookmarkEnd w:id="0"/>
    </w:p>
    <w:p w14:paraId="62387E8E" w14:textId="77777777" w:rsidR="00115931" w:rsidRPr="00240BE7" w:rsidRDefault="00115931" w:rsidP="00115931">
      <w:pPr>
        <w:rPr>
          <w:rFonts w:ascii="Verdana" w:hAnsi="Verdana"/>
          <w:i/>
          <w:szCs w:val="28"/>
        </w:rPr>
      </w:pPr>
      <w:r w:rsidRPr="00240BE7">
        <w:rPr>
          <w:rFonts w:ascii="Verdana" w:hAnsi="Verdana"/>
          <w:i/>
          <w:szCs w:val="28"/>
        </w:rPr>
        <w:t xml:space="preserve">Drafted by Sarasota County Teachers Dawn Byrne, Jeremy Johnson and Elizabeth Lewis, piloted 2016-17 in </w:t>
      </w:r>
      <w:proofErr w:type="gramStart"/>
      <w:r w:rsidRPr="00240BE7">
        <w:rPr>
          <w:rFonts w:ascii="Verdana" w:hAnsi="Verdana"/>
          <w:i/>
          <w:szCs w:val="28"/>
        </w:rPr>
        <w:t>5</w:t>
      </w:r>
      <w:proofErr w:type="gramEnd"/>
      <w:r w:rsidRPr="00240BE7">
        <w:rPr>
          <w:rFonts w:ascii="Verdana" w:hAnsi="Verdana"/>
          <w:i/>
          <w:szCs w:val="28"/>
        </w:rPr>
        <w:t xml:space="preserve"> classes and general education content review by Betsy Summerlee.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Subject and its Unit/Topic Standard, access points, vocabulary, key figures, cause/effects, and resources"/>
      </w:tblPr>
      <w:tblGrid>
        <w:gridCol w:w="2244"/>
        <w:gridCol w:w="8546"/>
      </w:tblGrid>
      <w:tr w:rsidR="00582326" w:rsidRPr="00240BE7" w14:paraId="0FCD9F22" w14:textId="77777777" w:rsidTr="00582326">
        <w:trPr>
          <w:tblHeader/>
        </w:trPr>
        <w:tc>
          <w:tcPr>
            <w:tcW w:w="1040" w:type="pct"/>
            <w:tcBorders>
              <w:right w:val="nil"/>
            </w:tcBorders>
            <w:shd w:val="clear" w:color="auto" w:fill="C2D69B" w:themeFill="accent3" w:themeFillTint="99"/>
          </w:tcPr>
          <w:p w14:paraId="29E06A8B" w14:textId="3E28E5E3" w:rsidR="00582326" w:rsidRPr="00240BE7" w:rsidRDefault="00582326" w:rsidP="009E115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0" w:type="pct"/>
            <w:tcBorders>
              <w:left w:val="nil"/>
            </w:tcBorders>
            <w:shd w:val="clear" w:color="auto" w:fill="C2D69B" w:themeFill="accent3" w:themeFillTint="99"/>
          </w:tcPr>
          <w:p w14:paraId="07DBA174" w14:textId="5F424AF7" w:rsidR="00582326" w:rsidRPr="00240BE7" w:rsidRDefault="00582326" w:rsidP="009E1150">
            <w:pPr>
              <w:jc w:val="center"/>
              <w:rPr>
                <w:rFonts w:ascii="Verdana" w:hAnsi="Verdana"/>
              </w:rPr>
            </w:pPr>
            <w:r w:rsidRPr="00240BE7">
              <w:rPr>
                <w:rFonts w:ascii="Verdana" w:hAnsi="Verdana"/>
                <w:b/>
                <w:sz w:val="48"/>
              </w:rPr>
              <w:t>Properties of the Sun</w:t>
            </w:r>
          </w:p>
        </w:tc>
      </w:tr>
      <w:tr w:rsidR="0000172B" w:rsidRPr="00240BE7" w14:paraId="26BEDA8D" w14:textId="77777777" w:rsidTr="00582326">
        <w:tc>
          <w:tcPr>
            <w:tcW w:w="1040" w:type="pct"/>
            <w:shd w:val="clear" w:color="auto" w:fill="C2D69B" w:themeFill="accent3" w:themeFillTint="99"/>
          </w:tcPr>
          <w:p w14:paraId="5E5E9379" w14:textId="77777777" w:rsidR="0000172B" w:rsidRPr="00240BE7" w:rsidRDefault="0000172B" w:rsidP="009E1150">
            <w:pPr>
              <w:rPr>
                <w:rFonts w:ascii="Verdana" w:hAnsi="Verdana"/>
                <w:b/>
                <w:i/>
                <w:sz w:val="28"/>
              </w:rPr>
            </w:pPr>
            <w:r w:rsidRPr="00240BE7">
              <w:rPr>
                <w:rFonts w:ascii="Verdana" w:hAnsi="Verdana"/>
                <w:b/>
                <w:sz w:val="28"/>
              </w:rPr>
              <w:t>Unit/Topic Standard</w:t>
            </w:r>
          </w:p>
        </w:tc>
        <w:tc>
          <w:tcPr>
            <w:tcW w:w="3960" w:type="pct"/>
            <w:shd w:val="clear" w:color="auto" w:fill="FFFFFF" w:themeFill="background1"/>
          </w:tcPr>
          <w:p w14:paraId="6D4C64AB" w14:textId="77777777" w:rsidR="0000172B" w:rsidRPr="00240BE7" w:rsidRDefault="00AC41C0" w:rsidP="009E1150">
            <w:pPr>
              <w:rPr>
                <w:rFonts w:ascii="Verdana" w:eastAsia="Times New Roman" w:hAnsi="Verdana"/>
              </w:rPr>
            </w:pPr>
            <w:hyperlink r:id="rId7" w:history="1">
              <w:r w:rsidR="0000172B" w:rsidRPr="00240BE7">
                <w:rPr>
                  <w:rStyle w:val="Hyperlink"/>
                  <w:rFonts w:ascii="Verdana" w:eastAsia="Times New Roman" w:hAnsi="Verdana"/>
                </w:rPr>
                <w:t>SC.912.E.5.4:</w:t>
              </w:r>
            </w:hyperlink>
            <w:r w:rsidR="0000172B" w:rsidRPr="00240BE7">
              <w:rPr>
                <w:rFonts w:ascii="Verdana" w:eastAsia="Times New Roman" w:hAnsi="Verdana"/>
              </w:rPr>
              <w:t xml:space="preserve">  Explain the physical properties of the Sun and its dynamic nature and connect them to conditions and events on Earth.</w:t>
            </w:r>
          </w:p>
        </w:tc>
      </w:tr>
      <w:tr w:rsidR="0000172B" w:rsidRPr="00240BE7" w14:paraId="2D4315AB" w14:textId="77777777" w:rsidTr="00582326">
        <w:tc>
          <w:tcPr>
            <w:tcW w:w="1040" w:type="pct"/>
            <w:shd w:val="clear" w:color="auto" w:fill="C2D69B" w:themeFill="accent3" w:themeFillTint="99"/>
          </w:tcPr>
          <w:p w14:paraId="02D31264" w14:textId="77777777" w:rsidR="0000172B" w:rsidRPr="00240BE7" w:rsidRDefault="0000172B" w:rsidP="009E1150">
            <w:pPr>
              <w:rPr>
                <w:rFonts w:ascii="Verdana" w:hAnsi="Verdana"/>
              </w:rPr>
            </w:pPr>
            <w:r w:rsidRPr="00240BE7">
              <w:rPr>
                <w:rFonts w:ascii="Verdana" w:hAnsi="Verdana"/>
                <w:b/>
                <w:sz w:val="28"/>
              </w:rPr>
              <w:t>Access Points</w:t>
            </w:r>
          </w:p>
        </w:tc>
        <w:tc>
          <w:tcPr>
            <w:tcW w:w="3960" w:type="pct"/>
          </w:tcPr>
          <w:p w14:paraId="0F389FF0" w14:textId="77777777" w:rsidR="00DF5BA9" w:rsidRPr="00240BE7" w:rsidRDefault="00AC41C0" w:rsidP="009E1150">
            <w:pPr>
              <w:tabs>
                <w:tab w:val="left" w:pos="1648"/>
              </w:tabs>
              <w:ind w:left="45"/>
              <w:rPr>
                <w:rFonts w:ascii="Verdana" w:eastAsia="Times New Roman" w:hAnsi="Verdana"/>
              </w:rPr>
            </w:pPr>
            <w:hyperlink r:id="rId8" w:history="1">
              <w:r w:rsidR="00DF5BA9" w:rsidRPr="00240BE7">
                <w:rPr>
                  <w:rStyle w:val="Hyperlink"/>
                  <w:rFonts w:ascii="Verdana" w:eastAsia="Times New Roman" w:hAnsi="Verdana"/>
                </w:rPr>
                <w:t>SC.912.E.5.In.3:</w:t>
              </w:r>
            </w:hyperlink>
            <w:r w:rsidR="00DF5BA9" w:rsidRPr="00240BE7">
              <w:rPr>
                <w:rFonts w:ascii="Verdana" w:eastAsia="Times New Roman" w:hAnsi="Verdana"/>
              </w:rPr>
              <w:tab/>
              <w:t xml:space="preserve">Describe the Sun as a medium-sized star with sunspots and storms that can affect weather and radio transmissions on Earth. </w:t>
            </w:r>
          </w:p>
          <w:p w14:paraId="0A5C704A" w14:textId="77777777" w:rsidR="00DF5BA9" w:rsidRPr="00240BE7" w:rsidRDefault="00AC41C0" w:rsidP="00240BE7">
            <w:pPr>
              <w:shd w:val="clear" w:color="auto" w:fill="D9D9D9" w:themeFill="background1" w:themeFillShade="D9"/>
              <w:tabs>
                <w:tab w:val="left" w:pos="1648"/>
              </w:tabs>
              <w:ind w:left="45"/>
              <w:rPr>
                <w:rFonts w:ascii="Verdana" w:eastAsia="Times New Roman" w:hAnsi="Verdana"/>
              </w:rPr>
            </w:pPr>
            <w:hyperlink r:id="rId9" w:history="1">
              <w:r w:rsidR="00DF5BA9" w:rsidRPr="00240BE7">
                <w:rPr>
                  <w:rStyle w:val="Hyperlink"/>
                  <w:rFonts w:ascii="Verdana" w:eastAsia="Times New Roman" w:hAnsi="Verdana"/>
                </w:rPr>
                <w:t>SC.912.E.5.Su.3:</w:t>
              </w:r>
            </w:hyperlink>
            <w:r w:rsidR="00DF5BA9" w:rsidRPr="00240BE7">
              <w:rPr>
                <w:rFonts w:ascii="Verdana" w:eastAsia="Times New Roman" w:hAnsi="Verdana"/>
              </w:rPr>
              <w:tab/>
              <w:t xml:space="preserve">Describe observable effects of the Sun on Earth, such as changes in light and temperature. </w:t>
            </w:r>
          </w:p>
          <w:p w14:paraId="174C7FE8" w14:textId="77777777" w:rsidR="00DF5BA9" w:rsidRPr="00240BE7" w:rsidRDefault="00AC41C0" w:rsidP="009E1150">
            <w:pPr>
              <w:tabs>
                <w:tab w:val="left" w:pos="1648"/>
              </w:tabs>
              <w:ind w:left="45"/>
              <w:rPr>
                <w:rFonts w:ascii="Verdana" w:eastAsia="Times New Roman" w:hAnsi="Verdana"/>
              </w:rPr>
            </w:pPr>
            <w:hyperlink r:id="rId10" w:history="1">
              <w:r w:rsidR="00DF5BA9" w:rsidRPr="00240BE7">
                <w:rPr>
                  <w:rStyle w:val="Hyperlink"/>
                  <w:rFonts w:ascii="Verdana" w:eastAsia="Times New Roman" w:hAnsi="Verdana"/>
                </w:rPr>
                <w:t>SC.912.E.5.Pa.3:</w:t>
              </w:r>
            </w:hyperlink>
            <w:r w:rsidR="00DF5BA9" w:rsidRPr="00240BE7">
              <w:rPr>
                <w:rFonts w:ascii="Verdana" w:eastAsia="Times New Roman" w:hAnsi="Verdana"/>
              </w:rPr>
              <w:tab/>
              <w:t xml:space="preserve">Observe and recognize effects of the Sun on Earth, such as temperature changes. </w:t>
            </w:r>
          </w:p>
          <w:p w14:paraId="1931F9A6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</w:tc>
      </w:tr>
      <w:tr w:rsidR="0000172B" w:rsidRPr="00240BE7" w14:paraId="6B768A62" w14:textId="77777777" w:rsidTr="00582326">
        <w:tc>
          <w:tcPr>
            <w:tcW w:w="1040" w:type="pct"/>
            <w:shd w:val="clear" w:color="auto" w:fill="C2D69B" w:themeFill="accent3" w:themeFillTint="99"/>
          </w:tcPr>
          <w:p w14:paraId="01A31C17" w14:textId="77777777" w:rsidR="0000172B" w:rsidRPr="00240BE7" w:rsidRDefault="0000172B" w:rsidP="009E1150">
            <w:pPr>
              <w:rPr>
                <w:rFonts w:ascii="Verdana" w:hAnsi="Verdana"/>
                <w:b/>
                <w:sz w:val="28"/>
              </w:rPr>
            </w:pPr>
            <w:r w:rsidRPr="00240BE7">
              <w:rPr>
                <w:rFonts w:ascii="Verdana" w:hAnsi="Verdana"/>
                <w:b/>
                <w:sz w:val="28"/>
              </w:rPr>
              <w:t>Vocabulary</w:t>
            </w:r>
          </w:p>
        </w:tc>
        <w:tc>
          <w:tcPr>
            <w:tcW w:w="3960" w:type="pct"/>
          </w:tcPr>
          <w:p w14:paraId="192FB3E4" w14:textId="77777777" w:rsidR="0000172B" w:rsidRDefault="0000172B" w:rsidP="009E1150">
            <w:p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Sun, sunspots, solar flares, prominences, layers of the sun, core, radiative zone, convection zone, photosphere, chromosphere, corona, coronal mass ejections, nuclear reactions</w:t>
            </w:r>
          </w:p>
          <w:p w14:paraId="69793F19" w14:textId="709EDA75" w:rsidR="00240BE7" w:rsidRPr="00240BE7" w:rsidRDefault="00240BE7" w:rsidP="009E1150">
            <w:pPr>
              <w:rPr>
                <w:rFonts w:ascii="Verdana" w:hAnsi="Verdana"/>
              </w:rPr>
            </w:pPr>
          </w:p>
        </w:tc>
      </w:tr>
      <w:tr w:rsidR="0000172B" w:rsidRPr="00240BE7" w14:paraId="22BB0C95" w14:textId="77777777" w:rsidTr="00582326">
        <w:tc>
          <w:tcPr>
            <w:tcW w:w="1040" w:type="pct"/>
            <w:shd w:val="clear" w:color="auto" w:fill="C2D69B" w:themeFill="accent3" w:themeFillTint="99"/>
          </w:tcPr>
          <w:p w14:paraId="3DA7B0E9" w14:textId="77777777" w:rsidR="0000172B" w:rsidRPr="00240BE7" w:rsidRDefault="0000172B" w:rsidP="009E1150">
            <w:pPr>
              <w:rPr>
                <w:rFonts w:ascii="Verdana" w:hAnsi="Verdana"/>
              </w:rPr>
            </w:pPr>
            <w:r w:rsidRPr="00240BE7">
              <w:rPr>
                <w:rFonts w:ascii="Verdana" w:hAnsi="Verdana"/>
                <w:b/>
                <w:sz w:val="28"/>
              </w:rPr>
              <w:t>Key Concepts</w:t>
            </w:r>
          </w:p>
        </w:tc>
        <w:tc>
          <w:tcPr>
            <w:tcW w:w="3960" w:type="pct"/>
          </w:tcPr>
          <w:p w14:paraId="653AB648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is the Anatomy of the Sun?</w:t>
            </w:r>
          </w:p>
          <w:p w14:paraId="186FC79E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is Plasma?</w:t>
            </w:r>
          </w:p>
          <w:p w14:paraId="1349BB9D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are Photons?</w:t>
            </w:r>
          </w:p>
          <w:p w14:paraId="0EAF26E4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How Does the Sun’s Magnetic Field Affect Activity On Its Surface?</w:t>
            </w:r>
          </w:p>
          <w:p w14:paraId="7073BCC9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are Sunspots? How are They Formed?</w:t>
            </w:r>
          </w:p>
          <w:p w14:paraId="231E618F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is a Solar Prominence?</w:t>
            </w:r>
          </w:p>
          <w:p w14:paraId="5F916C36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is the Solar Cycle?</w:t>
            </w:r>
          </w:p>
          <w:p w14:paraId="68F13579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are Solar Flares?</w:t>
            </w:r>
          </w:p>
          <w:p w14:paraId="089D4557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are Coronal Mass Ejections (CMEs)?</w:t>
            </w:r>
          </w:p>
          <w:p w14:paraId="1479E10B" w14:textId="77777777" w:rsidR="0000172B" w:rsidRPr="00240BE7" w:rsidRDefault="0000172B" w:rsidP="00240BE7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What are Solar Winds?</w:t>
            </w:r>
          </w:p>
        </w:tc>
      </w:tr>
      <w:tr w:rsidR="0000172B" w:rsidRPr="00240BE7" w14:paraId="3B5885AF" w14:textId="77777777" w:rsidTr="00582326">
        <w:tc>
          <w:tcPr>
            <w:tcW w:w="1040" w:type="pct"/>
            <w:shd w:val="clear" w:color="auto" w:fill="C2D69B" w:themeFill="accent3" w:themeFillTint="99"/>
          </w:tcPr>
          <w:p w14:paraId="7CDE82B2" w14:textId="77777777" w:rsidR="0000172B" w:rsidRPr="00240BE7" w:rsidRDefault="0000172B" w:rsidP="009E1150">
            <w:pPr>
              <w:rPr>
                <w:rFonts w:ascii="Verdana" w:hAnsi="Verdana"/>
              </w:rPr>
            </w:pPr>
            <w:r w:rsidRPr="00240BE7">
              <w:rPr>
                <w:rFonts w:ascii="Verdana" w:hAnsi="Verdana"/>
                <w:b/>
                <w:sz w:val="28"/>
              </w:rPr>
              <w:t>Resources</w:t>
            </w:r>
          </w:p>
        </w:tc>
        <w:tc>
          <w:tcPr>
            <w:tcW w:w="3960" w:type="pct"/>
          </w:tcPr>
          <w:p w14:paraId="7F48ED4F" w14:textId="4453AF2E" w:rsidR="0000172B" w:rsidRPr="00537A02" w:rsidRDefault="0000172B" w:rsidP="00537A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proofErr w:type="spellStart"/>
            <w:r w:rsidRPr="00537A02">
              <w:rPr>
                <w:rFonts w:ascii="Verdana" w:hAnsi="Verdana"/>
              </w:rPr>
              <w:t>Sonification</w:t>
            </w:r>
            <w:proofErr w:type="spellEnd"/>
            <w:r w:rsidRPr="00537A02">
              <w:rPr>
                <w:rFonts w:ascii="Verdana" w:hAnsi="Verdana"/>
              </w:rPr>
              <w:t xml:space="preserve"> and Eccentricity of the Sun, video 5 minutes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11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2BC4D946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39D029B9" w14:textId="66868257" w:rsidR="0000172B" w:rsidRPr="00537A02" w:rsidRDefault="0000172B" w:rsidP="00537A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How a Solar Phenomenon Affects the Earth, create cause and effect t-shirts to relate phenomena on the sun to disrup</w:t>
            </w:r>
            <w:r w:rsidR="00240BE7" w:rsidRPr="00537A02">
              <w:rPr>
                <w:rFonts w:ascii="Verdana" w:hAnsi="Verdana"/>
              </w:rPr>
              <w:t xml:space="preserve">tive events they cause on Earth: </w:t>
            </w:r>
            <w:hyperlink r:id="rId12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01DD6924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26172FC5" w14:textId="03D7ABD8" w:rsidR="0000172B" w:rsidRPr="00537A02" w:rsidRDefault="0000172B" w:rsidP="00537A02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Mysterious Corona - Why's it so Hot? Article on the corona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13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62905A0E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455B325D" w14:textId="2DF8E0DC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6 Text Resources are available:</w:t>
            </w:r>
            <w:r w:rsidR="00240BE7" w:rsidRPr="00537A02">
              <w:rPr>
                <w:rFonts w:ascii="Verdana" w:hAnsi="Verdana"/>
              </w:rPr>
              <w:t xml:space="preserve"> </w:t>
            </w:r>
            <w:hyperlink r:id="rId14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  <w:r w:rsidR="00240BE7" w:rsidRPr="00537A02">
              <w:rPr>
                <w:rFonts w:ascii="Verdana" w:hAnsi="Verdana"/>
              </w:rPr>
              <w:t xml:space="preserve"> </w:t>
            </w:r>
          </w:p>
          <w:p w14:paraId="56A7E22A" w14:textId="77777777" w:rsidR="0000172B" w:rsidRPr="00240BE7" w:rsidRDefault="0000172B" w:rsidP="00537A02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It's Hot...</w:t>
            </w:r>
            <w:proofErr w:type="spellStart"/>
            <w:r w:rsidRPr="00240BE7">
              <w:rPr>
                <w:rFonts w:ascii="Verdana" w:hAnsi="Verdana"/>
              </w:rPr>
              <w:t>Super Hot</w:t>
            </w:r>
            <w:proofErr w:type="spellEnd"/>
            <w:r w:rsidRPr="00240BE7">
              <w:rPr>
                <w:rFonts w:ascii="Verdana" w:hAnsi="Verdana"/>
              </w:rPr>
              <w:t>: Finding Answers Around the Sun</w:t>
            </w:r>
          </w:p>
          <w:p w14:paraId="019C50EF" w14:textId="77777777" w:rsidR="0000172B" w:rsidRPr="00240BE7" w:rsidRDefault="0000172B" w:rsidP="00537A02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>Monster Sunspot Larger Than Jupiter Stars in Amazing Sun Photos:</w:t>
            </w:r>
          </w:p>
          <w:p w14:paraId="64D994F9" w14:textId="77777777" w:rsidR="0000172B" w:rsidRPr="00240BE7" w:rsidRDefault="0000172B" w:rsidP="00537A02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t xml:space="preserve">Space Weather: Sunspots, Solar Flares &amp; Coronal Mass Ejections </w:t>
            </w:r>
          </w:p>
          <w:p w14:paraId="0A34FE7C" w14:textId="77777777" w:rsidR="0000172B" w:rsidRPr="00240BE7" w:rsidRDefault="0000172B" w:rsidP="00537A02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</w:rPr>
            </w:pPr>
            <w:r w:rsidRPr="00240BE7">
              <w:rPr>
                <w:rFonts w:ascii="Verdana" w:hAnsi="Verdana"/>
              </w:rPr>
              <w:lastRenderedPageBreak/>
              <w:t xml:space="preserve">Starless Cloud Cores Reveal Why Some Stars are Bigger than Others </w:t>
            </w:r>
          </w:p>
          <w:p w14:paraId="2E139AD0" w14:textId="77777777" w:rsidR="0000172B" w:rsidRPr="00240BE7" w:rsidRDefault="0000172B" w:rsidP="009E1150">
            <w:pPr>
              <w:pStyle w:val="ListParagraph"/>
              <w:rPr>
                <w:rFonts w:ascii="Verdana" w:hAnsi="Verdana"/>
              </w:rPr>
            </w:pPr>
          </w:p>
          <w:p w14:paraId="4126E724" w14:textId="2ACB757D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Anatomy of the Sun, interactive web site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15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0C7E3828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613D1578" w14:textId="470B71F0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What is Plasma, 2 minute video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16" w:history="1">
              <w:r w:rsidR="00240BE7" w:rsidRPr="00537A02">
                <w:rPr>
                  <w:rStyle w:val="Hyperlink"/>
                  <w:rFonts w:ascii="Verdana" w:hAnsi="Verdana"/>
                </w:rPr>
                <w:t>https://</w:t>
              </w:r>
            </w:hyperlink>
            <w:hyperlink r:id="rId17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7F6D8C9C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28B82BB8" w14:textId="62EAB123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Photon, 1 minute video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18" w:history="1">
              <w:r w:rsidR="00240BE7" w:rsidRPr="00537A02">
                <w:rPr>
                  <w:rStyle w:val="Hyperlink"/>
                  <w:rFonts w:ascii="Verdana" w:hAnsi="Verdana"/>
                </w:rPr>
                <w:t>https://</w:t>
              </w:r>
            </w:hyperlink>
            <w:hyperlink r:id="rId19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3C71ECD0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7996BF86" w14:textId="390AA4DF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Understanding the magnetic sun, 2 minute video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0" w:history="1">
              <w:r w:rsidR="00240BE7" w:rsidRPr="00537A02">
                <w:rPr>
                  <w:rStyle w:val="Hyperlink"/>
                  <w:rFonts w:ascii="Verdana" w:hAnsi="Verdana"/>
                </w:rPr>
                <w:t>https://</w:t>
              </w:r>
            </w:hyperlink>
            <w:hyperlink r:id="rId21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273E8153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23F41A8E" w14:textId="4C40A57C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What is a Solar Prominence? Video 1 minute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2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66AB8569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5D2A0674" w14:textId="67197397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NASA Solar Cycle video just over 3 minutes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3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30466CE7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18CCAED0" w14:textId="549ED626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Extreme solar flares, video 3 minutes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4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7F5B33AE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68DA9D69" w14:textId="22063009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What are sunspots, 2 minutes video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5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25D5A115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0F91779A" w14:textId="1794DE6C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Nova Labs, video 3 minutes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6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5AA601AC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  <w:p w14:paraId="2D9AFC33" w14:textId="5215FC7D" w:rsidR="0000172B" w:rsidRPr="00537A02" w:rsidRDefault="0000172B" w:rsidP="00537A02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37A02">
              <w:rPr>
                <w:rFonts w:ascii="Verdana" w:hAnsi="Verdana"/>
              </w:rPr>
              <w:t>Solar Winds Intro video 3 minutes</w:t>
            </w:r>
            <w:r w:rsidR="00240BE7" w:rsidRPr="00537A02">
              <w:rPr>
                <w:rFonts w:ascii="Verdana" w:hAnsi="Verdana"/>
              </w:rPr>
              <w:t xml:space="preserve">: </w:t>
            </w:r>
            <w:hyperlink r:id="rId27" w:history="1">
              <w:r w:rsidR="00240BE7" w:rsidRPr="00537A02">
                <w:rPr>
                  <w:rStyle w:val="Hyperlink"/>
                  <w:rFonts w:ascii="Verdana" w:hAnsi="Verdana"/>
                </w:rPr>
                <w:t>Click Here</w:t>
              </w:r>
            </w:hyperlink>
          </w:p>
          <w:p w14:paraId="2DCA0CC4" w14:textId="77777777" w:rsidR="0000172B" w:rsidRPr="00240BE7" w:rsidRDefault="0000172B" w:rsidP="009E1150">
            <w:pPr>
              <w:rPr>
                <w:rFonts w:ascii="Verdana" w:hAnsi="Verdana"/>
              </w:rPr>
            </w:pPr>
          </w:p>
        </w:tc>
      </w:tr>
    </w:tbl>
    <w:p w14:paraId="290396C0" w14:textId="77777777" w:rsidR="00041D18" w:rsidRPr="00240BE7" w:rsidRDefault="00041D18">
      <w:pPr>
        <w:rPr>
          <w:rFonts w:ascii="Verdana" w:hAnsi="Verdana"/>
        </w:rPr>
      </w:pPr>
    </w:p>
    <w:sectPr w:rsidR="00041D18" w:rsidRPr="00240BE7" w:rsidSect="0024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546"/>
    <w:multiLevelType w:val="hybridMultilevel"/>
    <w:tmpl w:val="B816C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2E21"/>
    <w:multiLevelType w:val="hybridMultilevel"/>
    <w:tmpl w:val="ED2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759"/>
    <w:multiLevelType w:val="hybridMultilevel"/>
    <w:tmpl w:val="214A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D5501"/>
    <w:multiLevelType w:val="hybridMultilevel"/>
    <w:tmpl w:val="9400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83637"/>
    <w:multiLevelType w:val="hybridMultilevel"/>
    <w:tmpl w:val="4A867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8"/>
    <w:rsid w:val="0000172B"/>
    <w:rsid w:val="00041D18"/>
    <w:rsid w:val="00115931"/>
    <w:rsid w:val="00240BE7"/>
    <w:rsid w:val="003617C1"/>
    <w:rsid w:val="00417F78"/>
    <w:rsid w:val="00537A02"/>
    <w:rsid w:val="005457C0"/>
    <w:rsid w:val="00582326"/>
    <w:rsid w:val="00610ECD"/>
    <w:rsid w:val="007972CC"/>
    <w:rsid w:val="009D09DF"/>
    <w:rsid w:val="00A967B7"/>
    <w:rsid w:val="00AC0238"/>
    <w:rsid w:val="00AC41C0"/>
    <w:rsid w:val="00AD3715"/>
    <w:rsid w:val="00B51D92"/>
    <w:rsid w:val="00B739C0"/>
    <w:rsid w:val="00BE726E"/>
    <w:rsid w:val="00C21380"/>
    <w:rsid w:val="00C952A0"/>
    <w:rsid w:val="00DE6FD0"/>
    <w:rsid w:val="00DF5BA9"/>
    <w:rsid w:val="00EB6CC6"/>
    <w:rsid w:val="00F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F040"/>
  <w15:docId w15:val="{DC2BEC1E-9ECF-4BFC-9D4A-D79F5037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4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D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D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4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D9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AC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4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64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99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AccessPoint/Preview/8207" TargetMode="External"/><Relationship Id="rId13" Type="http://schemas.openxmlformats.org/officeDocument/2006/relationships/hyperlink" Target="http://www.cpalms.org/Public/PreviewResourceLesson/Preview/152365" TargetMode="External"/><Relationship Id="rId18" Type="http://schemas.openxmlformats.org/officeDocument/2006/relationships/hyperlink" Target="https://www.youtube.com/watch?v=qbM39XZMrNI" TargetMode="External"/><Relationship Id="rId26" Type="http://schemas.openxmlformats.org/officeDocument/2006/relationships/hyperlink" Target="http://www.pbs.org/wgbh/nova/labs/lab/sun/2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g1epPppIOM" TargetMode="External"/><Relationship Id="rId7" Type="http://schemas.openxmlformats.org/officeDocument/2006/relationships/hyperlink" Target="http://www.cpalms.org/Public/PreviewStandard/Preview/1883" TargetMode="External"/><Relationship Id="rId12" Type="http://schemas.openxmlformats.org/officeDocument/2006/relationships/hyperlink" Target="http://www.cpalms.org/Public/PreviewResourceLesson/Preview/132855" TargetMode="External"/><Relationship Id="rId17" Type="http://schemas.openxmlformats.org/officeDocument/2006/relationships/hyperlink" Target="https://www.youtube.com/watch?v=2osF6l6-zWg" TargetMode="External"/><Relationship Id="rId25" Type="http://schemas.openxmlformats.org/officeDocument/2006/relationships/hyperlink" Target="https://www.youtube.com/watch?v=ZC2dfDS8g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osF6l6-zWg" TargetMode="External"/><Relationship Id="rId20" Type="http://schemas.openxmlformats.org/officeDocument/2006/relationships/hyperlink" Target="https://www.youtube.com/watch?v=2g1epPppI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ccesstoflsresources.weebly.com/uploads/2/3/7/3/23739164/9.__properties_of_the_sun.essential_questions.pptx" TargetMode="External"/><Relationship Id="rId11" Type="http://schemas.openxmlformats.org/officeDocument/2006/relationships/hyperlink" Target="http://www.cpalms.org/Public/PreviewResourcePerspectivesVideo/Preview/119736" TargetMode="External"/><Relationship Id="rId24" Type="http://schemas.openxmlformats.org/officeDocument/2006/relationships/hyperlink" Target="https://www.youtube.com/watch?v=nmDZhQAIeXM" TargetMode="External"/><Relationship Id="rId5" Type="http://schemas.openxmlformats.org/officeDocument/2006/relationships/hyperlink" Target="http://accesstoflsresources.weebly.com/uploads/2/3/7/3/23739164/9._properties_of_the_sun_visual_vocab.pptx" TargetMode="External"/><Relationship Id="rId15" Type="http://schemas.openxmlformats.org/officeDocument/2006/relationships/hyperlink" Target="http://www.pbs.org/wgbh/nova/labs/lab/sun/1/1/" TargetMode="External"/><Relationship Id="rId23" Type="http://schemas.openxmlformats.org/officeDocument/2006/relationships/hyperlink" Target="https://www.youtube.com/watch?v=sASbVkK-p0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palms.org/Public/PreviewAccessPoint/Preview/8209" TargetMode="External"/><Relationship Id="rId19" Type="http://schemas.openxmlformats.org/officeDocument/2006/relationships/hyperlink" Target="https://www.youtube.com/watch?v=qbM39XZMr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AccessPoint/Preview/8208" TargetMode="External"/><Relationship Id="rId14" Type="http://schemas.openxmlformats.org/officeDocument/2006/relationships/hyperlink" Target="http://www.cpalms.org/Public/PreviewStandard/Preview/1883" TargetMode="External"/><Relationship Id="rId22" Type="http://schemas.openxmlformats.org/officeDocument/2006/relationships/hyperlink" Target="https://www.youtube.com/watch?v=NXzFgqQw6T8" TargetMode="External"/><Relationship Id="rId27" Type="http://schemas.openxmlformats.org/officeDocument/2006/relationships/hyperlink" Target="https://www.youtube.com/watch?v=_kZ6HSPkf8U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Elizabeth</dc:creator>
  <cp:keywords/>
  <dc:description/>
  <cp:lastModifiedBy>Yu.Christina@Curriculum and Instructional Services</cp:lastModifiedBy>
  <cp:revision>5</cp:revision>
  <dcterms:created xsi:type="dcterms:W3CDTF">2017-08-29T13:41:00Z</dcterms:created>
  <dcterms:modified xsi:type="dcterms:W3CDTF">2017-10-04T17:14:00Z</dcterms:modified>
</cp:coreProperties>
</file>